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64" w:rsidRPr="00D50649" w:rsidRDefault="00921664" w:rsidP="0092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46ED5">
        <w:rPr>
          <w:rFonts w:ascii="Times New Roman" w:hAnsi="Times New Roman"/>
          <w:b/>
          <w:sz w:val="30"/>
          <w:szCs w:val="30"/>
        </w:rPr>
        <w:t xml:space="preserve">Информация о </w:t>
      </w:r>
      <w:r>
        <w:rPr>
          <w:rFonts w:ascii="Times New Roman" w:hAnsi="Times New Roman"/>
          <w:b/>
          <w:sz w:val="30"/>
          <w:szCs w:val="30"/>
        </w:rPr>
        <w:t xml:space="preserve">решениях, принятых </w:t>
      </w:r>
      <w:r>
        <w:rPr>
          <w:rFonts w:ascii="Times New Roman" w:hAnsi="Times New Roman"/>
          <w:b/>
          <w:sz w:val="30"/>
          <w:szCs w:val="30"/>
        </w:rPr>
        <w:t>на внеочередном</w:t>
      </w:r>
      <w:r w:rsidRPr="007C0493">
        <w:rPr>
          <w:rFonts w:ascii="Times New Roman" w:hAnsi="Times New Roman"/>
          <w:b/>
          <w:sz w:val="30"/>
          <w:szCs w:val="30"/>
        </w:rPr>
        <w:t xml:space="preserve"> общ</w:t>
      </w:r>
      <w:r>
        <w:rPr>
          <w:rFonts w:ascii="Times New Roman" w:hAnsi="Times New Roman"/>
          <w:b/>
          <w:sz w:val="30"/>
          <w:szCs w:val="30"/>
        </w:rPr>
        <w:t xml:space="preserve">ем </w:t>
      </w:r>
      <w:r w:rsidRPr="007C0493">
        <w:rPr>
          <w:rFonts w:ascii="Times New Roman" w:hAnsi="Times New Roman"/>
          <w:b/>
          <w:sz w:val="30"/>
          <w:szCs w:val="30"/>
        </w:rPr>
        <w:t>собрани</w:t>
      </w:r>
      <w:r>
        <w:rPr>
          <w:rFonts w:ascii="Times New Roman" w:hAnsi="Times New Roman"/>
          <w:b/>
          <w:sz w:val="30"/>
          <w:szCs w:val="30"/>
        </w:rPr>
        <w:t>и</w:t>
      </w:r>
      <w:r w:rsidRPr="007C0493">
        <w:rPr>
          <w:rFonts w:ascii="Times New Roman" w:hAnsi="Times New Roman"/>
          <w:b/>
          <w:sz w:val="30"/>
          <w:szCs w:val="30"/>
        </w:rPr>
        <w:t xml:space="preserve"> акционеров </w:t>
      </w:r>
      <w:r>
        <w:rPr>
          <w:rFonts w:ascii="Times New Roman" w:hAnsi="Times New Roman"/>
          <w:sz w:val="30"/>
          <w:szCs w:val="30"/>
        </w:rPr>
        <w:t xml:space="preserve">открытого акционерного общества «Дорожно-строительный трест № 2, г. Гомель», </w:t>
      </w:r>
      <w:r>
        <w:rPr>
          <w:rFonts w:ascii="Times New Roman" w:hAnsi="Times New Roman"/>
          <w:b/>
          <w:sz w:val="30"/>
          <w:szCs w:val="30"/>
        </w:rPr>
        <w:t xml:space="preserve">состоявшегося </w:t>
      </w:r>
      <w:r>
        <w:rPr>
          <w:rFonts w:ascii="Times New Roman" w:hAnsi="Times New Roman"/>
          <w:b/>
          <w:sz w:val="30"/>
          <w:szCs w:val="30"/>
        </w:rPr>
        <w:t>05.11</w:t>
      </w:r>
      <w:r w:rsidRPr="00473592">
        <w:rPr>
          <w:rFonts w:ascii="Times New Roman" w:hAnsi="Times New Roman"/>
          <w:b/>
          <w:sz w:val="30"/>
          <w:szCs w:val="30"/>
        </w:rPr>
        <w:t>.202</w:t>
      </w:r>
      <w:r>
        <w:rPr>
          <w:rFonts w:ascii="Times New Roman" w:hAnsi="Times New Roman"/>
          <w:b/>
          <w:sz w:val="30"/>
          <w:szCs w:val="30"/>
        </w:rPr>
        <w:t>5</w:t>
      </w:r>
    </w:p>
    <w:p w:rsidR="00E26196" w:rsidRPr="00D50649" w:rsidRDefault="00E26196" w:rsidP="00D50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061"/>
      </w:tblGrid>
      <w:tr w:rsidR="00751A5C" w:rsidRPr="00E8333E" w:rsidTr="00921664">
        <w:trPr>
          <w:trHeight w:val="1272"/>
        </w:trPr>
        <w:tc>
          <w:tcPr>
            <w:tcW w:w="3510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6061" w:type="dxa"/>
            <w:shd w:val="clear" w:color="auto" w:fill="auto"/>
          </w:tcPr>
          <w:p w:rsidR="00507311" w:rsidRPr="00E8333E" w:rsidRDefault="00E8333E" w:rsidP="00921664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Открытое акционерное общество «Дорожно-строительный трест № </w:t>
            </w:r>
            <w:r w:rsidR="00315E70">
              <w:rPr>
                <w:rFonts w:ascii="Times New Roman" w:hAnsi="Times New Roman"/>
                <w:sz w:val="30"/>
                <w:szCs w:val="30"/>
              </w:rPr>
              <w:t>2, г.</w:t>
            </w:r>
            <w:r w:rsidR="005D324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15E70">
              <w:rPr>
                <w:rFonts w:ascii="Times New Roman" w:hAnsi="Times New Roman"/>
                <w:sz w:val="30"/>
                <w:szCs w:val="30"/>
              </w:rPr>
              <w:t>Гомель</w:t>
            </w:r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751A5C" w:rsidRPr="00E8333E" w:rsidTr="00921664">
        <w:trPr>
          <w:trHeight w:val="850"/>
        </w:trPr>
        <w:tc>
          <w:tcPr>
            <w:tcW w:w="3510" w:type="dxa"/>
            <w:shd w:val="clear" w:color="auto" w:fill="auto"/>
          </w:tcPr>
          <w:p w:rsidR="00751A5C" w:rsidRPr="00E8333E" w:rsidRDefault="00751A5C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33E">
              <w:rPr>
                <w:rFonts w:ascii="Times New Roman" w:hAnsi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061" w:type="dxa"/>
            <w:shd w:val="clear" w:color="auto" w:fill="auto"/>
          </w:tcPr>
          <w:p w:rsidR="00AE3B2D" w:rsidRDefault="00CB6638" w:rsidP="00C86631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246017, </w:t>
            </w:r>
            <w:r w:rsidRPr="00CB6638">
              <w:rPr>
                <w:rFonts w:ascii="Times New Roman" w:hAnsi="Times New Roman"/>
                <w:sz w:val="28"/>
                <w:szCs w:val="28"/>
              </w:rPr>
              <w:t xml:space="preserve">г. Гомель, ул. </w:t>
            </w:r>
            <w:proofErr w:type="gramStart"/>
            <w:r w:rsidRPr="00CB6638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 w:rsidRPr="00CB6638">
              <w:rPr>
                <w:rFonts w:ascii="Times New Roman" w:hAnsi="Times New Roman"/>
                <w:sz w:val="28"/>
                <w:szCs w:val="28"/>
              </w:rPr>
              <w:t xml:space="preserve">, 28, </w:t>
            </w:r>
          </w:p>
          <w:p w:rsidR="00507311" w:rsidRPr="00E8333E" w:rsidRDefault="00CB6638" w:rsidP="00C86631">
            <w:pPr>
              <w:tabs>
                <w:tab w:val="left" w:pos="1134"/>
              </w:tabs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638">
              <w:rPr>
                <w:rFonts w:ascii="Times New Roman" w:hAnsi="Times New Roman"/>
                <w:sz w:val="28"/>
                <w:szCs w:val="28"/>
              </w:rPr>
              <w:t>4-й этаж</w:t>
            </w:r>
          </w:p>
        </w:tc>
      </w:tr>
      <w:tr w:rsidR="00096E91" w:rsidRPr="00E8333E" w:rsidTr="00921664">
        <w:trPr>
          <w:trHeight w:val="808"/>
        </w:trPr>
        <w:tc>
          <w:tcPr>
            <w:tcW w:w="3510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проведения общего собрания акционеров</w:t>
            </w:r>
          </w:p>
        </w:tc>
        <w:tc>
          <w:tcPr>
            <w:tcW w:w="6061" w:type="dxa"/>
            <w:shd w:val="clear" w:color="auto" w:fill="auto"/>
          </w:tcPr>
          <w:p w:rsidR="00096E91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C0251E" w:rsidRPr="00C0251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чная</w:t>
            </w:r>
          </w:p>
        </w:tc>
      </w:tr>
      <w:tr w:rsidR="00096E91" w:rsidRPr="00E8333E" w:rsidTr="00AE3B2D">
        <w:trPr>
          <w:trHeight w:val="1453"/>
        </w:trPr>
        <w:tc>
          <w:tcPr>
            <w:tcW w:w="3510" w:type="dxa"/>
            <w:shd w:val="clear" w:color="auto" w:fill="auto"/>
          </w:tcPr>
          <w:p w:rsidR="00096E91" w:rsidRPr="00C86631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Дата, место и время проведения общего собрания акционеров</w:t>
            </w:r>
          </w:p>
        </w:tc>
        <w:tc>
          <w:tcPr>
            <w:tcW w:w="6061" w:type="dxa"/>
            <w:shd w:val="clear" w:color="auto" w:fill="auto"/>
          </w:tcPr>
          <w:p w:rsidR="00E26196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Дата проведения:</w:t>
            </w:r>
            <w:r w:rsidR="00396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70DB">
              <w:rPr>
                <w:rFonts w:ascii="Times New Roman" w:hAnsi="Times New Roman"/>
                <w:sz w:val="28"/>
                <w:szCs w:val="28"/>
              </w:rPr>
              <w:t>05</w:t>
            </w:r>
            <w:r w:rsidR="00396AB8">
              <w:rPr>
                <w:rFonts w:ascii="Times New Roman" w:hAnsi="Times New Roman"/>
                <w:sz w:val="28"/>
                <w:szCs w:val="28"/>
              </w:rPr>
              <w:t>.1</w:t>
            </w:r>
            <w:r w:rsidR="00E770D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E770D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96E91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6196">
              <w:rPr>
                <w:rFonts w:ascii="Times New Roman" w:hAnsi="Times New Roman"/>
                <w:sz w:val="28"/>
                <w:szCs w:val="28"/>
              </w:rPr>
              <w:t xml:space="preserve">Гомель, ул. </w:t>
            </w:r>
            <w:proofErr w:type="gramStart"/>
            <w:r w:rsidRPr="00E26196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 w:rsidRPr="00E26196">
              <w:rPr>
                <w:rFonts w:ascii="Times New Roman" w:hAnsi="Times New Roman"/>
                <w:sz w:val="28"/>
                <w:szCs w:val="28"/>
              </w:rPr>
              <w:t>, 28, 4-й этаж, зал совещаний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6196" w:rsidRDefault="00E26196" w:rsidP="00E2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96">
              <w:rPr>
                <w:rFonts w:ascii="Times New Roman" w:hAnsi="Times New Roman"/>
                <w:b/>
                <w:sz w:val="28"/>
                <w:szCs w:val="28"/>
              </w:rPr>
              <w:t>Время проведения: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начало </w:t>
            </w:r>
            <w:r w:rsidRPr="00C91617">
              <w:rPr>
                <w:rFonts w:ascii="Times New Roman" w:hAnsi="Times New Roman"/>
                <w:sz w:val="28"/>
                <w:szCs w:val="28"/>
              </w:rPr>
              <w:t xml:space="preserve">в 12-00 </w:t>
            </w:r>
            <w:r>
              <w:rPr>
                <w:rFonts w:ascii="Times New Roman" w:hAnsi="Times New Roman"/>
                <w:sz w:val="28"/>
                <w:szCs w:val="28"/>
              </w:rPr>
              <w:t>часов.</w:t>
            </w:r>
          </w:p>
        </w:tc>
      </w:tr>
      <w:tr w:rsidR="00096E91" w:rsidRPr="005416E5" w:rsidTr="00921664">
        <w:trPr>
          <w:trHeight w:val="1983"/>
        </w:trPr>
        <w:tc>
          <w:tcPr>
            <w:tcW w:w="3510" w:type="dxa"/>
            <w:shd w:val="clear" w:color="auto" w:fill="auto"/>
          </w:tcPr>
          <w:p w:rsidR="00096E91" w:rsidRPr="005416E5" w:rsidRDefault="00096E91" w:rsidP="00C86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16E5">
              <w:rPr>
                <w:rFonts w:ascii="Times New Roman" w:hAnsi="Times New Roman"/>
                <w:sz w:val="28"/>
                <w:szCs w:val="28"/>
              </w:rPr>
              <w:t>Повестка дня общего собрания акционеров с указанием формулировок проектов решений по каждому вопросу</w:t>
            </w:r>
          </w:p>
        </w:tc>
        <w:tc>
          <w:tcPr>
            <w:tcW w:w="6061" w:type="dxa"/>
            <w:shd w:val="clear" w:color="auto" w:fill="auto"/>
          </w:tcPr>
          <w:p w:rsidR="005416E5" w:rsidRPr="005416E5" w:rsidRDefault="005416E5" w:rsidP="00AE3B2D">
            <w:pPr>
              <w:tabs>
                <w:tab w:val="left" w:pos="1245"/>
                <w:tab w:val="center" w:pos="5102"/>
              </w:tabs>
              <w:spacing w:after="0" w:line="320" w:lineRule="exact"/>
              <w:ind w:firstLine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16E5">
              <w:rPr>
                <w:rFonts w:ascii="Times New Roman" w:hAnsi="Times New Roman"/>
                <w:b/>
                <w:sz w:val="28"/>
                <w:szCs w:val="28"/>
              </w:rPr>
              <w:t>Повестка дня:</w:t>
            </w:r>
          </w:p>
          <w:p w:rsidR="005416E5" w:rsidRDefault="005416E5" w:rsidP="00AE3B2D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1"/>
              </w:tabs>
              <w:spacing w:after="0" w:line="320" w:lineRule="exact"/>
              <w:ind w:left="0" w:firstLine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16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утверждении Положения о порядке учета аффилированных лиц </w:t>
            </w:r>
            <w:r w:rsidR="00523179">
              <w:rPr>
                <w:rFonts w:ascii="Times New Roman" w:hAnsi="Times New Roman"/>
                <w:color w:val="000000"/>
                <w:sz w:val="28"/>
                <w:szCs w:val="28"/>
              </w:rPr>
              <w:t>Общества</w:t>
            </w:r>
            <w:r w:rsidRPr="005416E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416E5" w:rsidRDefault="005416E5" w:rsidP="00AE3B2D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1"/>
              </w:tabs>
              <w:spacing w:after="0" w:line="320" w:lineRule="exact"/>
              <w:ind w:left="0" w:firstLine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16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утверждении Регламента работы с реестром владельцев ценных бумаг </w:t>
            </w:r>
            <w:r w:rsidR="00523179">
              <w:rPr>
                <w:rFonts w:ascii="Times New Roman" w:hAnsi="Times New Roman"/>
                <w:color w:val="000000"/>
                <w:sz w:val="28"/>
                <w:szCs w:val="28"/>
              </w:rPr>
              <w:t>Общества</w:t>
            </w:r>
            <w:r w:rsidR="00FD305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416E5" w:rsidRPr="005416E5" w:rsidRDefault="005416E5" w:rsidP="00AE3B2D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1"/>
              </w:tabs>
              <w:spacing w:after="0" w:line="320" w:lineRule="exact"/>
              <w:ind w:left="34" w:firstLine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16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признании утратившим силу Регламента работы с реестром владельцев ценных бумаг </w:t>
            </w:r>
            <w:r w:rsidR="002F40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Общества, </w:t>
            </w:r>
            <w:r w:rsidR="002F4084" w:rsidRPr="002F4084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утвержденного решением общего собрания акционеров Общества от 04.12.2009, протокол № 26</w:t>
            </w:r>
            <w:r w:rsidR="00BE125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54E2E" w:rsidRPr="00921664" w:rsidRDefault="005416E5" w:rsidP="00AE3B2D">
            <w:pPr>
              <w:numPr>
                <w:ilvl w:val="0"/>
                <w:numId w:val="4"/>
              </w:numPr>
              <w:shd w:val="clear" w:color="auto" w:fill="FFFFFF"/>
              <w:tabs>
                <w:tab w:val="left" w:pos="601"/>
              </w:tabs>
              <w:spacing w:after="0" w:line="320" w:lineRule="exact"/>
              <w:ind w:left="0" w:firstLine="31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16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и дополнений в Устав </w:t>
            </w:r>
            <w:r w:rsidR="002F4084">
              <w:rPr>
                <w:rFonts w:ascii="Times New Roman" w:hAnsi="Times New Roman"/>
                <w:color w:val="000000"/>
                <w:sz w:val="28"/>
                <w:szCs w:val="28"/>
              </w:rPr>
              <w:t>Общества</w:t>
            </w:r>
            <w:r w:rsidRPr="005416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921664" w:rsidRPr="005416E5" w:rsidTr="00921664">
        <w:trPr>
          <w:trHeight w:val="1983"/>
        </w:trPr>
        <w:tc>
          <w:tcPr>
            <w:tcW w:w="3510" w:type="dxa"/>
            <w:shd w:val="clear" w:color="auto" w:fill="auto"/>
          </w:tcPr>
          <w:p w:rsidR="00921664" w:rsidRPr="005416E5" w:rsidRDefault="00921664" w:rsidP="00921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1664">
              <w:rPr>
                <w:rFonts w:ascii="Times New Roman" w:hAnsi="Times New Roman"/>
                <w:sz w:val="28"/>
                <w:szCs w:val="28"/>
              </w:rPr>
              <w:t>Решения</w:t>
            </w:r>
            <w:proofErr w:type="gramEnd"/>
            <w:r w:rsidRPr="00921664">
              <w:rPr>
                <w:rFonts w:ascii="Times New Roman" w:hAnsi="Times New Roman"/>
                <w:sz w:val="28"/>
                <w:szCs w:val="28"/>
              </w:rPr>
              <w:t xml:space="preserve"> принятые общим собранием акционеров, за исключением информации, составляющей коммерческую, банковскую тайну, информации, включающей персональные данные и (или) являющейся конфиденциальной</w:t>
            </w:r>
          </w:p>
        </w:tc>
        <w:tc>
          <w:tcPr>
            <w:tcW w:w="6061" w:type="dxa"/>
            <w:shd w:val="clear" w:color="auto" w:fill="auto"/>
          </w:tcPr>
          <w:p w:rsidR="00921664" w:rsidRDefault="00921664" w:rsidP="002F14C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первому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21664" w:rsidRPr="00AE3B2D" w:rsidRDefault="00AE3B2D" w:rsidP="002F14C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20" w:lineRule="exact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B2D">
              <w:rPr>
                <w:rFonts w:ascii="Times New Roman" w:hAnsi="Times New Roman"/>
                <w:sz w:val="28"/>
                <w:szCs w:val="28"/>
              </w:rPr>
              <w:t>Утвердить Положение о порядке учета аффилированных лиц Общества в редакции Типового положения о порядке учета аффилированных лиц дочерних компаний холдинга «</w:t>
            </w:r>
            <w:proofErr w:type="spellStart"/>
            <w:r w:rsidRPr="00AE3B2D">
              <w:rPr>
                <w:rFonts w:ascii="Times New Roman" w:hAnsi="Times New Roman"/>
                <w:sz w:val="28"/>
                <w:szCs w:val="28"/>
              </w:rPr>
              <w:t>Белавтодор</w:t>
            </w:r>
            <w:proofErr w:type="spellEnd"/>
            <w:r w:rsidRPr="00AE3B2D">
              <w:rPr>
                <w:rFonts w:ascii="Times New Roman" w:hAnsi="Times New Roman"/>
                <w:sz w:val="28"/>
                <w:szCs w:val="28"/>
              </w:rPr>
              <w:t>», утвержденного приказом ОАО «Управляющая компания холдинга «</w:t>
            </w:r>
            <w:proofErr w:type="spellStart"/>
            <w:r w:rsidRPr="00AE3B2D">
              <w:rPr>
                <w:rFonts w:ascii="Times New Roman" w:hAnsi="Times New Roman"/>
                <w:sz w:val="28"/>
                <w:szCs w:val="28"/>
              </w:rPr>
              <w:t>Белавтодор</w:t>
            </w:r>
            <w:proofErr w:type="spellEnd"/>
            <w:r w:rsidRPr="00AE3B2D">
              <w:rPr>
                <w:rFonts w:ascii="Times New Roman" w:hAnsi="Times New Roman"/>
                <w:sz w:val="28"/>
                <w:szCs w:val="28"/>
              </w:rPr>
              <w:t>» от 14.10.2025 № 128.</w:t>
            </w:r>
          </w:p>
          <w:p w:rsidR="00AE3B2D" w:rsidRDefault="00AE3B2D" w:rsidP="002F14C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1664" w:rsidRDefault="00921664" w:rsidP="002F14C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второму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21664" w:rsidRPr="00AE3B2D" w:rsidRDefault="00AE3B2D" w:rsidP="002F14C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20" w:lineRule="exact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B2D">
              <w:rPr>
                <w:rFonts w:ascii="Times New Roman" w:hAnsi="Times New Roman"/>
                <w:sz w:val="28"/>
                <w:szCs w:val="28"/>
              </w:rPr>
              <w:t>Утвердить Регламент работы с реестром владельцев ценных бумаг Общества в редакции Типового Регламента работы с реестром владельцев ценных бумаг дочерней компании холдинга «</w:t>
            </w:r>
            <w:proofErr w:type="spellStart"/>
            <w:r w:rsidRPr="00AE3B2D">
              <w:rPr>
                <w:rFonts w:ascii="Times New Roman" w:hAnsi="Times New Roman"/>
                <w:sz w:val="28"/>
                <w:szCs w:val="28"/>
              </w:rPr>
              <w:t>Белавтодор</w:t>
            </w:r>
            <w:proofErr w:type="spellEnd"/>
            <w:r w:rsidRPr="00AE3B2D">
              <w:rPr>
                <w:rFonts w:ascii="Times New Roman" w:hAnsi="Times New Roman"/>
                <w:sz w:val="28"/>
                <w:szCs w:val="28"/>
              </w:rPr>
              <w:t xml:space="preserve">», утвержденного </w:t>
            </w:r>
            <w:r w:rsidRPr="00AE3B2D">
              <w:rPr>
                <w:rFonts w:ascii="Times New Roman" w:hAnsi="Times New Roman"/>
                <w:sz w:val="28"/>
                <w:szCs w:val="28"/>
              </w:rPr>
              <w:lastRenderedPageBreak/>
              <w:t>приказом ОАО «Управляющая компания холдинга «</w:t>
            </w:r>
            <w:proofErr w:type="spellStart"/>
            <w:r w:rsidRPr="00AE3B2D">
              <w:rPr>
                <w:rFonts w:ascii="Times New Roman" w:hAnsi="Times New Roman"/>
                <w:sz w:val="28"/>
                <w:szCs w:val="28"/>
              </w:rPr>
              <w:t>Белавтодор</w:t>
            </w:r>
            <w:proofErr w:type="spellEnd"/>
            <w:r w:rsidRPr="00AE3B2D">
              <w:rPr>
                <w:rFonts w:ascii="Times New Roman" w:hAnsi="Times New Roman"/>
                <w:sz w:val="28"/>
                <w:szCs w:val="28"/>
              </w:rPr>
              <w:t>» от 14.10.2025 № 129.</w:t>
            </w:r>
          </w:p>
          <w:p w:rsidR="00AE3B2D" w:rsidRDefault="00AE3B2D" w:rsidP="002F14C5">
            <w:pPr>
              <w:tabs>
                <w:tab w:val="left" w:pos="34"/>
                <w:tab w:val="center" w:pos="5102"/>
              </w:tabs>
              <w:spacing w:after="0" w:line="320" w:lineRule="exact"/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1664" w:rsidRDefault="00921664" w:rsidP="002F14C5">
            <w:pPr>
              <w:tabs>
                <w:tab w:val="left" w:pos="34"/>
                <w:tab w:val="center" w:pos="5102"/>
              </w:tabs>
              <w:spacing w:after="0" w:line="320" w:lineRule="exact"/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третьему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21664" w:rsidRDefault="00AE3B2D" w:rsidP="002F14C5">
            <w:pPr>
              <w:tabs>
                <w:tab w:val="left" w:pos="34"/>
                <w:tab w:val="center" w:pos="5102"/>
              </w:tabs>
              <w:spacing w:after="0" w:line="320" w:lineRule="exact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4C5">
              <w:rPr>
                <w:rFonts w:ascii="Times New Roman" w:hAnsi="Times New Roman"/>
                <w:sz w:val="28"/>
                <w:szCs w:val="28"/>
              </w:rPr>
              <w:t>Признать утратившим силу Регламент работы с реестром владельцев ценных бумаг Общества, утвержденный решением общего собрания акционеров Общества от 04.12.2009, протокол № 26.</w:t>
            </w:r>
          </w:p>
          <w:p w:rsidR="002F14C5" w:rsidRPr="002F14C5" w:rsidRDefault="002F14C5" w:rsidP="002F14C5">
            <w:pPr>
              <w:tabs>
                <w:tab w:val="left" w:pos="34"/>
                <w:tab w:val="center" w:pos="5102"/>
              </w:tabs>
              <w:spacing w:after="0" w:line="320" w:lineRule="exact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921664" w:rsidRDefault="00921664" w:rsidP="002F14C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четвертому 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вопросу повестки дня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решили</w:t>
            </w:r>
            <w:r w:rsidRPr="0098114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21664" w:rsidRPr="002F14C5" w:rsidRDefault="002F14C5" w:rsidP="002F14C5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320" w:lineRule="exact"/>
              <w:ind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4C5">
              <w:rPr>
                <w:rFonts w:ascii="Times New Roman" w:hAnsi="Times New Roman"/>
                <w:sz w:val="28"/>
                <w:szCs w:val="28"/>
              </w:rPr>
              <w:t>Утвердить изменения и дополнения в Устав Общества (проект изменений и дополнений в Устав Общества прилагается).</w:t>
            </w:r>
          </w:p>
        </w:tc>
      </w:tr>
    </w:tbl>
    <w:p w:rsidR="00751A5C" w:rsidRPr="005416E5" w:rsidRDefault="00751A5C" w:rsidP="002F4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751A5C" w:rsidRPr="005416E5" w:rsidSect="008D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BDE"/>
    <w:multiLevelType w:val="hybridMultilevel"/>
    <w:tmpl w:val="DB86226E"/>
    <w:lvl w:ilvl="0" w:tplc="4FF4DE4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1725D2F"/>
    <w:multiLevelType w:val="hybridMultilevel"/>
    <w:tmpl w:val="94B2EE22"/>
    <w:lvl w:ilvl="0" w:tplc="857EA4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A702E7"/>
    <w:multiLevelType w:val="hybridMultilevel"/>
    <w:tmpl w:val="27CA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B4B54"/>
    <w:multiLevelType w:val="hybridMultilevel"/>
    <w:tmpl w:val="64381A3C"/>
    <w:lvl w:ilvl="0" w:tplc="49E41A8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6FEB57F9"/>
    <w:multiLevelType w:val="hybridMultilevel"/>
    <w:tmpl w:val="0EAEAFB8"/>
    <w:lvl w:ilvl="0" w:tplc="30B60D9A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5C"/>
    <w:rsid w:val="00012E80"/>
    <w:rsid w:val="0005624F"/>
    <w:rsid w:val="000824A6"/>
    <w:rsid w:val="00096E91"/>
    <w:rsid w:val="000D7DDC"/>
    <w:rsid w:val="00103859"/>
    <w:rsid w:val="00183B98"/>
    <w:rsid w:val="001B591E"/>
    <w:rsid w:val="001D33F6"/>
    <w:rsid w:val="001F7C52"/>
    <w:rsid w:val="00205786"/>
    <w:rsid w:val="0021504E"/>
    <w:rsid w:val="002158C9"/>
    <w:rsid w:val="00217CBA"/>
    <w:rsid w:val="00224F25"/>
    <w:rsid w:val="002604E3"/>
    <w:rsid w:val="00287A91"/>
    <w:rsid w:val="00287D56"/>
    <w:rsid w:val="002A146B"/>
    <w:rsid w:val="002F14C5"/>
    <w:rsid w:val="002F4084"/>
    <w:rsid w:val="00315E70"/>
    <w:rsid w:val="00335B0C"/>
    <w:rsid w:val="00360226"/>
    <w:rsid w:val="003846FF"/>
    <w:rsid w:val="00396AB8"/>
    <w:rsid w:val="004052C2"/>
    <w:rsid w:val="00406784"/>
    <w:rsid w:val="00463FF7"/>
    <w:rsid w:val="004B3FA2"/>
    <w:rsid w:val="004B6BA4"/>
    <w:rsid w:val="004F6392"/>
    <w:rsid w:val="00507311"/>
    <w:rsid w:val="005159B6"/>
    <w:rsid w:val="00521810"/>
    <w:rsid w:val="005222E0"/>
    <w:rsid w:val="00523179"/>
    <w:rsid w:val="00530C67"/>
    <w:rsid w:val="005416E5"/>
    <w:rsid w:val="005D324C"/>
    <w:rsid w:val="005E325F"/>
    <w:rsid w:val="005E5F31"/>
    <w:rsid w:val="005F287C"/>
    <w:rsid w:val="00633C23"/>
    <w:rsid w:val="00640D82"/>
    <w:rsid w:val="0067141F"/>
    <w:rsid w:val="006C63E0"/>
    <w:rsid w:val="006D3920"/>
    <w:rsid w:val="00751A5C"/>
    <w:rsid w:val="00754E2E"/>
    <w:rsid w:val="00765F84"/>
    <w:rsid w:val="007661A8"/>
    <w:rsid w:val="007669AF"/>
    <w:rsid w:val="007B0166"/>
    <w:rsid w:val="007C2B1D"/>
    <w:rsid w:val="007D51F3"/>
    <w:rsid w:val="007E29AD"/>
    <w:rsid w:val="008056F4"/>
    <w:rsid w:val="00806B47"/>
    <w:rsid w:val="00814C46"/>
    <w:rsid w:val="008152FD"/>
    <w:rsid w:val="00824C5D"/>
    <w:rsid w:val="008A26A4"/>
    <w:rsid w:val="008B1123"/>
    <w:rsid w:val="008D1D14"/>
    <w:rsid w:val="008F4F80"/>
    <w:rsid w:val="00904F4B"/>
    <w:rsid w:val="00921664"/>
    <w:rsid w:val="009800D1"/>
    <w:rsid w:val="00983DF2"/>
    <w:rsid w:val="009869E1"/>
    <w:rsid w:val="009B4D0D"/>
    <w:rsid w:val="009D2FD5"/>
    <w:rsid w:val="009E40D3"/>
    <w:rsid w:val="00A25549"/>
    <w:rsid w:val="00A3278D"/>
    <w:rsid w:val="00A35EB3"/>
    <w:rsid w:val="00A426DD"/>
    <w:rsid w:val="00A52D6B"/>
    <w:rsid w:val="00A62239"/>
    <w:rsid w:val="00A97C5F"/>
    <w:rsid w:val="00AC5771"/>
    <w:rsid w:val="00AD365A"/>
    <w:rsid w:val="00AD52D6"/>
    <w:rsid w:val="00AE3B2D"/>
    <w:rsid w:val="00AF06FB"/>
    <w:rsid w:val="00B0157E"/>
    <w:rsid w:val="00B10741"/>
    <w:rsid w:val="00B6056D"/>
    <w:rsid w:val="00BA0A5F"/>
    <w:rsid w:val="00BA1613"/>
    <w:rsid w:val="00BD3E3C"/>
    <w:rsid w:val="00BE125C"/>
    <w:rsid w:val="00BF48A2"/>
    <w:rsid w:val="00C0251E"/>
    <w:rsid w:val="00C079B4"/>
    <w:rsid w:val="00C44070"/>
    <w:rsid w:val="00C71207"/>
    <w:rsid w:val="00C86631"/>
    <w:rsid w:val="00C91617"/>
    <w:rsid w:val="00CB4B7A"/>
    <w:rsid w:val="00CB4CD5"/>
    <w:rsid w:val="00CB6638"/>
    <w:rsid w:val="00CC1E19"/>
    <w:rsid w:val="00CD5355"/>
    <w:rsid w:val="00CF0844"/>
    <w:rsid w:val="00D22691"/>
    <w:rsid w:val="00D50649"/>
    <w:rsid w:val="00D747A3"/>
    <w:rsid w:val="00D9099C"/>
    <w:rsid w:val="00DA777E"/>
    <w:rsid w:val="00DD6B0D"/>
    <w:rsid w:val="00E21749"/>
    <w:rsid w:val="00E26196"/>
    <w:rsid w:val="00E67815"/>
    <w:rsid w:val="00E770DB"/>
    <w:rsid w:val="00E8333E"/>
    <w:rsid w:val="00E9188D"/>
    <w:rsid w:val="00E94F92"/>
    <w:rsid w:val="00EC6AC1"/>
    <w:rsid w:val="00ED3847"/>
    <w:rsid w:val="00ED730E"/>
    <w:rsid w:val="00F24BDE"/>
    <w:rsid w:val="00F2641D"/>
    <w:rsid w:val="00F333A4"/>
    <w:rsid w:val="00F37C6D"/>
    <w:rsid w:val="00F46ED5"/>
    <w:rsid w:val="00FA1CEF"/>
    <w:rsid w:val="00FA39F8"/>
    <w:rsid w:val="00FA75EF"/>
    <w:rsid w:val="00FD305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26196"/>
    <w:pPr>
      <w:ind w:left="720"/>
      <w:contextualSpacing/>
    </w:pPr>
  </w:style>
  <w:style w:type="paragraph" w:styleId="20">
    <w:name w:val="Body Text Indent 2"/>
    <w:basedOn w:val="a"/>
    <w:link w:val="21"/>
    <w:rsid w:val="00A25549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A25549"/>
  </w:style>
  <w:style w:type="paragraph" w:customStyle="1" w:styleId="justify">
    <w:name w:val="justify"/>
    <w:basedOn w:val="a"/>
    <w:uiPriority w:val="99"/>
    <w:rsid w:val="00A25549"/>
    <w:pPr>
      <w:spacing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oint">
    <w:name w:val="point"/>
    <w:basedOn w:val="a"/>
    <w:rsid w:val="00A2554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7C2B1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C2B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26196"/>
    <w:pPr>
      <w:ind w:left="720"/>
      <w:contextualSpacing/>
    </w:pPr>
  </w:style>
  <w:style w:type="paragraph" w:styleId="20">
    <w:name w:val="Body Text Indent 2"/>
    <w:basedOn w:val="a"/>
    <w:link w:val="21"/>
    <w:rsid w:val="00A25549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A25549"/>
  </w:style>
  <w:style w:type="paragraph" w:customStyle="1" w:styleId="justify">
    <w:name w:val="justify"/>
    <w:basedOn w:val="a"/>
    <w:uiPriority w:val="99"/>
    <w:rsid w:val="00A25549"/>
    <w:pPr>
      <w:spacing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oint">
    <w:name w:val="point"/>
    <w:basedOn w:val="a"/>
    <w:rsid w:val="00A2554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формировании реестра владельцев ценных бумаг:</vt:lpstr>
    </vt:vector>
  </TitlesOfParts>
  <Company>RePack by SPecialiST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формировании реестра владельцев ценных бумаг:</dc:title>
  <dc:creator>Admin</dc:creator>
  <cp:lastModifiedBy>OEAGALINA</cp:lastModifiedBy>
  <cp:revision>3</cp:revision>
  <cp:lastPrinted>2022-08-03T12:22:00Z</cp:lastPrinted>
  <dcterms:created xsi:type="dcterms:W3CDTF">2025-10-27T11:54:00Z</dcterms:created>
  <dcterms:modified xsi:type="dcterms:W3CDTF">2025-11-05T12:42:00Z</dcterms:modified>
</cp:coreProperties>
</file>